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0C" w:rsidRPr="008F580C" w:rsidRDefault="008F580C">
      <w:pPr>
        <w:widowControl w:val="0"/>
        <w:autoSpaceDE w:val="0"/>
        <w:autoSpaceDN w:val="0"/>
        <w:adjustRightInd w:val="0"/>
        <w:spacing w:after="0" w:line="240" w:lineRule="auto"/>
        <w:jc w:val="center"/>
        <w:outlineLvl w:val="0"/>
        <w:rPr>
          <w:rFonts w:ascii="Calibri" w:hAnsi="Calibri" w:cs="Calibri"/>
          <w:b/>
          <w:bCs/>
        </w:rPr>
      </w:pPr>
      <w:bookmarkStart w:id="0" w:name="Par1"/>
      <w:bookmarkStart w:id="1" w:name="_GoBack"/>
      <w:bookmarkEnd w:id="0"/>
      <w:r w:rsidRPr="008F580C">
        <w:rPr>
          <w:rFonts w:ascii="Calibri" w:hAnsi="Calibri" w:cs="Calibri"/>
          <w:b/>
          <w:bCs/>
        </w:rPr>
        <w:t>МИНИСТЕРСТВО ФИНАНСОВ РОССИЙСКОЙ ФЕДЕРАЦИИ</w:t>
      </w:r>
    </w:p>
    <w:p w:rsidR="008F580C" w:rsidRPr="008F580C" w:rsidRDefault="008F580C">
      <w:pPr>
        <w:widowControl w:val="0"/>
        <w:autoSpaceDE w:val="0"/>
        <w:autoSpaceDN w:val="0"/>
        <w:adjustRightInd w:val="0"/>
        <w:spacing w:after="0" w:line="240" w:lineRule="auto"/>
        <w:jc w:val="center"/>
        <w:rPr>
          <w:rFonts w:ascii="Calibri" w:hAnsi="Calibri" w:cs="Calibri"/>
          <w:b/>
          <w:bCs/>
        </w:rPr>
      </w:pPr>
    </w:p>
    <w:p w:rsidR="008F580C" w:rsidRPr="008F580C" w:rsidRDefault="008F580C">
      <w:pPr>
        <w:widowControl w:val="0"/>
        <w:autoSpaceDE w:val="0"/>
        <w:autoSpaceDN w:val="0"/>
        <w:adjustRightInd w:val="0"/>
        <w:spacing w:after="0" w:line="240" w:lineRule="auto"/>
        <w:jc w:val="center"/>
        <w:rPr>
          <w:rFonts w:ascii="Calibri" w:hAnsi="Calibri" w:cs="Calibri"/>
          <w:b/>
          <w:bCs/>
        </w:rPr>
      </w:pPr>
      <w:r w:rsidRPr="008F580C">
        <w:rPr>
          <w:rFonts w:ascii="Calibri" w:hAnsi="Calibri" w:cs="Calibri"/>
          <w:b/>
          <w:bCs/>
        </w:rPr>
        <w:t>ФЕДЕРАЛЬНАЯ НАЛОГОВАЯ СЛУЖБА</w:t>
      </w:r>
    </w:p>
    <w:p w:rsidR="008F580C" w:rsidRPr="008F580C" w:rsidRDefault="008F580C">
      <w:pPr>
        <w:widowControl w:val="0"/>
        <w:autoSpaceDE w:val="0"/>
        <w:autoSpaceDN w:val="0"/>
        <w:adjustRightInd w:val="0"/>
        <w:spacing w:after="0" w:line="240" w:lineRule="auto"/>
        <w:jc w:val="center"/>
        <w:rPr>
          <w:rFonts w:ascii="Calibri" w:hAnsi="Calibri" w:cs="Calibri"/>
          <w:b/>
          <w:bCs/>
        </w:rPr>
      </w:pPr>
    </w:p>
    <w:p w:rsidR="008F580C" w:rsidRPr="008F580C" w:rsidRDefault="008F580C">
      <w:pPr>
        <w:widowControl w:val="0"/>
        <w:autoSpaceDE w:val="0"/>
        <w:autoSpaceDN w:val="0"/>
        <w:adjustRightInd w:val="0"/>
        <w:spacing w:after="0" w:line="240" w:lineRule="auto"/>
        <w:jc w:val="center"/>
        <w:rPr>
          <w:rFonts w:ascii="Calibri" w:hAnsi="Calibri" w:cs="Calibri"/>
          <w:b/>
          <w:bCs/>
        </w:rPr>
      </w:pPr>
      <w:r w:rsidRPr="008F580C">
        <w:rPr>
          <w:rFonts w:ascii="Calibri" w:hAnsi="Calibri" w:cs="Calibri"/>
          <w:b/>
          <w:bCs/>
        </w:rPr>
        <w:t>ПИСЬМО</w:t>
      </w:r>
    </w:p>
    <w:p w:rsidR="008F580C" w:rsidRPr="008F580C" w:rsidRDefault="008F580C">
      <w:pPr>
        <w:widowControl w:val="0"/>
        <w:autoSpaceDE w:val="0"/>
        <w:autoSpaceDN w:val="0"/>
        <w:adjustRightInd w:val="0"/>
        <w:spacing w:after="0" w:line="240" w:lineRule="auto"/>
        <w:jc w:val="center"/>
        <w:rPr>
          <w:rFonts w:ascii="Calibri" w:hAnsi="Calibri" w:cs="Calibri"/>
          <w:b/>
          <w:bCs/>
        </w:rPr>
      </w:pPr>
      <w:r w:rsidRPr="008F580C">
        <w:rPr>
          <w:rFonts w:ascii="Calibri" w:hAnsi="Calibri" w:cs="Calibri"/>
          <w:b/>
          <w:bCs/>
        </w:rPr>
        <w:t>от 31 октября 2014 г. N ГД-4-3/22601@</w:t>
      </w:r>
    </w:p>
    <w:p w:rsidR="008F580C" w:rsidRPr="008F580C" w:rsidRDefault="008F580C">
      <w:pPr>
        <w:widowControl w:val="0"/>
        <w:autoSpaceDE w:val="0"/>
        <w:autoSpaceDN w:val="0"/>
        <w:adjustRightInd w:val="0"/>
        <w:spacing w:after="0" w:line="240" w:lineRule="auto"/>
        <w:jc w:val="center"/>
        <w:rPr>
          <w:rFonts w:ascii="Calibri" w:hAnsi="Calibri" w:cs="Calibri"/>
          <w:b/>
          <w:bCs/>
        </w:rPr>
      </w:pPr>
    </w:p>
    <w:p w:rsidR="008F580C" w:rsidRPr="008F580C" w:rsidRDefault="008F580C">
      <w:pPr>
        <w:widowControl w:val="0"/>
        <w:autoSpaceDE w:val="0"/>
        <w:autoSpaceDN w:val="0"/>
        <w:adjustRightInd w:val="0"/>
        <w:spacing w:after="0" w:line="240" w:lineRule="auto"/>
        <w:jc w:val="center"/>
        <w:rPr>
          <w:rFonts w:ascii="Calibri" w:hAnsi="Calibri" w:cs="Calibri"/>
          <w:b/>
          <w:bCs/>
        </w:rPr>
      </w:pPr>
      <w:r w:rsidRPr="008F580C">
        <w:rPr>
          <w:rFonts w:ascii="Calibri" w:hAnsi="Calibri" w:cs="Calibri"/>
          <w:b/>
          <w:bCs/>
        </w:rPr>
        <w:t>О НАПРАВЛЕНИИ</w:t>
      </w:r>
    </w:p>
    <w:p w:rsidR="008F580C" w:rsidRPr="008F580C" w:rsidRDefault="008F580C">
      <w:pPr>
        <w:widowControl w:val="0"/>
        <w:autoSpaceDE w:val="0"/>
        <w:autoSpaceDN w:val="0"/>
        <w:adjustRightInd w:val="0"/>
        <w:spacing w:after="0" w:line="240" w:lineRule="auto"/>
        <w:jc w:val="center"/>
        <w:rPr>
          <w:rFonts w:ascii="Calibri" w:hAnsi="Calibri" w:cs="Calibri"/>
          <w:b/>
          <w:bCs/>
        </w:rPr>
      </w:pPr>
      <w:r w:rsidRPr="008F580C">
        <w:rPr>
          <w:rFonts w:ascii="Calibri" w:hAnsi="Calibri" w:cs="Calibri"/>
          <w:b/>
          <w:bCs/>
        </w:rPr>
        <w:t>ПИСЬМА МИНФИНА РОССИИ ОТ 01.09.2014 N 03-11-09/43646</w:t>
      </w:r>
    </w:p>
    <w:p w:rsidR="008F580C" w:rsidRPr="008F580C" w:rsidRDefault="008F580C">
      <w:pPr>
        <w:widowControl w:val="0"/>
        <w:autoSpaceDE w:val="0"/>
        <w:autoSpaceDN w:val="0"/>
        <w:adjustRightInd w:val="0"/>
        <w:spacing w:after="0" w:line="240" w:lineRule="auto"/>
        <w:jc w:val="both"/>
        <w:rPr>
          <w:rFonts w:ascii="Calibri" w:hAnsi="Calibri" w:cs="Calibri"/>
        </w:rPr>
      </w:pPr>
    </w:p>
    <w:p w:rsidR="008F580C" w:rsidRPr="008F580C" w:rsidRDefault="008F580C">
      <w:pPr>
        <w:widowControl w:val="0"/>
        <w:autoSpaceDE w:val="0"/>
        <w:autoSpaceDN w:val="0"/>
        <w:adjustRightInd w:val="0"/>
        <w:spacing w:after="0" w:line="240" w:lineRule="auto"/>
        <w:ind w:firstLine="540"/>
        <w:jc w:val="both"/>
        <w:rPr>
          <w:rFonts w:ascii="Calibri" w:hAnsi="Calibri" w:cs="Calibri"/>
        </w:rPr>
      </w:pPr>
      <w:r w:rsidRPr="008F580C">
        <w:rPr>
          <w:rFonts w:ascii="Calibri" w:hAnsi="Calibri" w:cs="Calibri"/>
        </w:rPr>
        <w:t xml:space="preserve">Федеральная налоговая служба направляет для сведения и использования в работе </w:t>
      </w:r>
      <w:hyperlink w:anchor="Par28" w:history="1">
        <w:r w:rsidRPr="008F580C">
          <w:rPr>
            <w:rFonts w:ascii="Calibri" w:hAnsi="Calibri" w:cs="Calibri"/>
          </w:rPr>
          <w:t>письмо</w:t>
        </w:r>
      </w:hyperlink>
      <w:r w:rsidRPr="008F580C">
        <w:rPr>
          <w:rFonts w:ascii="Calibri" w:hAnsi="Calibri" w:cs="Calibri"/>
        </w:rPr>
        <w:t xml:space="preserve"> Министерства финансов Российской Федерации от 01.09.2014 N 03-11-09/43646 с разъяснениями по вопросу уменьшения индивидуальным предпринимателем, не производящим выплаты и иные вознаграждения физическим лицам, налога, уплачиваемого в связи с применением упрощенной системы налогообложения, на сумму страховых взносов.</w:t>
      </w:r>
    </w:p>
    <w:p w:rsidR="008F580C" w:rsidRPr="008F580C" w:rsidRDefault="008F580C">
      <w:pPr>
        <w:widowControl w:val="0"/>
        <w:autoSpaceDE w:val="0"/>
        <w:autoSpaceDN w:val="0"/>
        <w:adjustRightInd w:val="0"/>
        <w:spacing w:after="0" w:line="240" w:lineRule="auto"/>
        <w:ind w:firstLine="540"/>
        <w:jc w:val="both"/>
        <w:rPr>
          <w:rFonts w:ascii="Calibri" w:hAnsi="Calibri" w:cs="Calibri"/>
        </w:rPr>
      </w:pPr>
      <w:r w:rsidRPr="008F580C">
        <w:rPr>
          <w:rFonts w:ascii="Calibri" w:hAnsi="Calibri" w:cs="Calibri"/>
        </w:rPr>
        <w:t xml:space="preserve">Доведите данное </w:t>
      </w:r>
      <w:hyperlink w:anchor="Par28" w:history="1">
        <w:r w:rsidRPr="008F580C">
          <w:rPr>
            <w:rFonts w:ascii="Calibri" w:hAnsi="Calibri" w:cs="Calibri"/>
          </w:rPr>
          <w:t>письмо</w:t>
        </w:r>
      </w:hyperlink>
      <w:r w:rsidRPr="008F580C">
        <w:rPr>
          <w:rFonts w:ascii="Calibri" w:hAnsi="Calibri" w:cs="Calibri"/>
        </w:rPr>
        <w:t xml:space="preserve"> до нижестоящих налоговых органов, а также до налогоплательщиков.</w:t>
      </w:r>
    </w:p>
    <w:p w:rsidR="008F580C" w:rsidRPr="008F580C" w:rsidRDefault="008F580C">
      <w:pPr>
        <w:widowControl w:val="0"/>
        <w:autoSpaceDE w:val="0"/>
        <w:autoSpaceDN w:val="0"/>
        <w:adjustRightInd w:val="0"/>
        <w:spacing w:after="0" w:line="240" w:lineRule="auto"/>
        <w:jc w:val="both"/>
        <w:rPr>
          <w:rFonts w:ascii="Calibri" w:hAnsi="Calibri" w:cs="Calibri"/>
        </w:rPr>
      </w:pPr>
    </w:p>
    <w:p w:rsidR="008F580C" w:rsidRPr="008F580C" w:rsidRDefault="008F580C">
      <w:pPr>
        <w:widowControl w:val="0"/>
        <w:autoSpaceDE w:val="0"/>
        <w:autoSpaceDN w:val="0"/>
        <w:adjustRightInd w:val="0"/>
        <w:spacing w:after="0" w:line="240" w:lineRule="auto"/>
        <w:jc w:val="right"/>
        <w:rPr>
          <w:rFonts w:ascii="Calibri" w:hAnsi="Calibri" w:cs="Calibri"/>
          <w:i/>
        </w:rPr>
      </w:pPr>
      <w:r w:rsidRPr="008F580C">
        <w:rPr>
          <w:rFonts w:ascii="Calibri" w:hAnsi="Calibri" w:cs="Calibri"/>
          <w:i/>
        </w:rPr>
        <w:t>Действительный</w:t>
      </w:r>
    </w:p>
    <w:p w:rsidR="008F580C" w:rsidRPr="008F580C" w:rsidRDefault="008F580C">
      <w:pPr>
        <w:widowControl w:val="0"/>
        <w:autoSpaceDE w:val="0"/>
        <w:autoSpaceDN w:val="0"/>
        <w:adjustRightInd w:val="0"/>
        <w:spacing w:after="0" w:line="240" w:lineRule="auto"/>
        <w:jc w:val="right"/>
        <w:rPr>
          <w:rFonts w:ascii="Calibri" w:hAnsi="Calibri" w:cs="Calibri"/>
          <w:i/>
        </w:rPr>
      </w:pPr>
      <w:r w:rsidRPr="008F580C">
        <w:rPr>
          <w:rFonts w:ascii="Calibri" w:hAnsi="Calibri" w:cs="Calibri"/>
          <w:i/>
        </w:rPr>
        <w:t>государственный советник</w:t>
      </w:r>
    </w:p>
    <w:p w:rsidR="008F580C" w:rsidRPr="008F580C" w:rsidRDefault="008F580C">
      <w:pPr>
        <w:widowControl w:val="0"/>
        <w:autoSpaceDE w:val="0"/>
        <w:autoSpaceDN w:val="0"/>
        <w:adjustRightInd w:val="0"/>
        <w:spacing w:after="0" w:line="240" w:lineRule="auto"/>
        <w:jc w:val="right"/>
        <w:rPr>
          <w:rFonts w:ascii="Calibri" w:hAnsi="Calibri" w:cs="Calibri"/>
          <w:i/>
        </w:rPr>
      </w:pPr>
      <w:r w:rsidRPr="008F580C">
        <w:rPr>
          <w:rFonts w:ascii="Calibri" w:hAnsi="Calibri" w:cs="Calibri"/>
          <w:i/>
        </w:rPr>
        <w:t>Российской Федерации</w:t>
      </w:r>
    </w:p>
    <w:p w:rsidR="008F580C" w:rsidRPr="008F580C" w:rsidRDefault="008F580C">
      <w:pPr>
        <w:widowControl w:val="0"/>
        <w:autoSpaceDE w:val="0"/>
        <w:autoSpaceDN w:val="0"/>
        <w:adjustRightInd w:val="0"/>
        <w:spacing w:after="0" w:line="240" w:lineRule="auto"/>
        <w:jc w:val="right"/>
        <w:rPr>
          <w:rFonts w:ascii="Calibri" w:hAnsi="Calibri" w:cs="Calibri"/>
          <w:i/>
        </w:rPr>
      </w:pPr>
      <w:r w:rsidRPr="008F580C">
        <w:rPr>
          <w:rFonts w:ascii="Calibri" w:hAnsi="Calibri" w:cs="Calibri"/>
          <w:i/>
        </w:rPr>
        <w:t>3 класса</w:t>
      </w:r>
    </w:p>
    <w:p w:rsidR="008F580C" w:rsidRPr="008F580C" w:rsidRDefault="008F580C">
      <w:pPr>
        <w:widowControl w:val="0"/>
        <w:autoSpaceDE w:val="0"/>
        <w:autoSpaceDN w:val="0"/>
        <w:adjustRightInd w:val="0"/>
        <w:spacing w:after="0" w:line="240" w:lineRule="auto"/>
        <w:jc w:val="right"/>
        <w:rPr>
          <w:rFonts w:ascii="Calibri" w:hAnsi="Calibri" w:cs="Calibri"/>
          <w:i/>
        </w:rPr>
      </w:pPr>
      <w:r w:rsidRPr="008F580C">
        <w:rPr>
          <w:rFonts w:ascii="Calibri" w:hAnsi="Calibri" w:cs="Calibri"/>
          <w:i/>
        </w:rPr>
        <w:t>Д.Ю.ГРИГОРЕНКО</w:t>
      </w:r>
    </w:p>
    <w:p w:rsidR="008F580C" w:rsidRPr="008F580C" w:rsidRDefault="008F580C">
      <w:pPr>
        <w:widowControl w:val="0"/>
        <w:autoSpaceDE w:val="0"/>
        <w:autoSpaceDN w:val="0"/>
        <w:adjustRightInd w:val="0"/>
        <w:spacing w:after="0" w:line="240" w:lineRule="auto"/>
        <w:jc w:val="both"/>
        <w:rPr>
          <w:rFonts w:ascii="Calibri" w:hAnsi="Calibri" w:cs="Calibri"/>
        </w:rPr>
      </w:pPr>
    </w:p>
    <w:p w:rsidR="008F580C" w:rsidRPr="008F580C" w:rsidRDefault="008F580C">
      <w:pPr>
        <w:widowControl w:val="0"/>
        <w:autoSpaceDE w:val="0"/>
        <w:autoSpaceDN w:val="0"/>
        <w:adjustRightInd w:val="0"/>
        <w:spacing w:after="0" w:line="240" w:lineRule="auto"/>
        <w:jc w:val="both"/>
        <w:rPr>
          <w:rFonts w:ascii="Calibri" w:hAnsi="Calibri" w:cs="Calibri"/>
        </w:rPr>
      </w:pPr>
    </w:p>
    <w:p w:rsidR="008F580C" w:rsidRPr="008F580C" w:rsidRDefault="008F580C">
      <w:pPr>
        <w:widowControl w:val="0"/>
        <w:autoSpaceDE w:val="0"/>
        <w:autoSpaceDN w:val="0"/>
        <w:adjustRightInd w:val="0"/>
        <w:spacing w:after="0" w:line="240" w:lineRule="auto"/>
        <w:jc w:val="both"/>
        <w:rPr>
          <w:rFonts w:ascii="Calibri" w:hAnsi="Calibri" w:cs="Calibri"/>
        </w:rPr>
      </w:pPr>
    </w:p>
    <w:p w:rsidR="008F580C" w:rsidRPr="008F580C" w:rsidRDefault="008F580C">
      <w:pPr>
        <w:widowControl w:val="0"/>
        <w:autoSpaceDE w:val="0"/>
        <w:autoSpaceDN w:val="0"/>
        <w:adjustRightInd w:val="0"/>
        <w:spacing w:after="0" w:line="240" w:lineRule="auto"/>
        <w:jc w:val="both"/>
        <w:rPr>
          <w:rFonts w:ascii="Calibri" w:hAnsi="Calibri" w:cs="Calibri"/>
        </w:rPr>
      </w:pPr>
    </w:p>
    <w:p w:rsidR="008F580C" w:rsidRPr="008F580C" w:rsidRDefault="008F580C">
      <w:pPr>
        <w:widowControl w:val="0"/>
        <w:autoSpaceDE w:val="0"/>
        <w:autoSpaceDN w:val="0"/>
        <w:adjustRightInd w:val="0"/>
        <w:spacing w:after="0" w:line="240" w:lineRule="auto"/>
        <w:jc w:val="both"/>
        <w:rPr>
          <w:rFonts w:ascii="Calibri" w:hAnsi="Calibri" w:cs="Calibri"/>
        </w:rPr>
      </w:pPr>
    </w:p>
    <w:p w:rsidR="008F580C" w:rsidRPr="008F580C" w:rsidRDefault="008F580C">
      <w:pPr>
        <w:widowControl w:val="0"/>
        <w:autoSpaceDE w:val="0"/>
        <w:autoSpaceDN w:val="0"/>
        <w:adjustRightInd w:val="0"/>
        <w:spacing w:after="0" w:line="240" w:lineRule="auto"/>
        <w:jc w:val="right"/>
        <w:outlineLvl w:val="0"/>
        <w:rPr>
          <w:rFonts w:ascii="Calibri" w:hAnsi="Calibri" w:cs="Calibri"/>
        </w:rPr>
      </w:pPr>
      <w:bookmarkStart w:id="2" w:name="Par24"/>
      <w:bookmarkEnd w:id="2"/>
      <w:r w:rsidRPr="008F580C">
        <w:rPr>
          <w:rFonts w:ascii="Calibri" w:hAnsi="Calibri" w:cs="Calibri"/>
        </w:rPr>
        <w:t>Приложение</w:t>
      </w:r>
    </w:p>
    <w:p w:rsidR="008F580C" w:rsidRPr="008F580C" w:rsidRDefault="008F580C">
      <w:pPr>
        <w:widowControl w:val="0"/>
        <w:autoSpaceDE w:val="0"/>
        <w:autoSpaceDN w:val="0"/>
        <w:adjustRightInd w:val="0"/>
        <w:spacing w:after="0" w:line="240" w:lineRule="auto"/>
        <w:jc w:val="both"/>
        <w:rPr>
          <w:rFonts w:ascii="Calibri" w:hAnsi="Calibri" w:cs="Calibri"/>
        </w:rPr>
      </w:pPr>
    </w:p>
    <w:p w:rsidR="008F580C" w:rsidRPr="008F580C" w:rsidRDefault="008F580C">
      <w:pPr>
        <w:widowControl w:val="0"/>
        <w:autoSpaceDE w:val="0"/>
        <w:autoSpaceDN w:val="0"/>
        <w:adjustRightInd w:val="0"/>
        <w:spacing w:after="0" w:line="240" w:lineRule="auto"/>
        <w:jc w:val="center"/>
        <w:rPr>
          <w:rFonts w:ascii="Calibri" w:hAnsi="Calibri" w:cs="Calibri"/>
          <w:b/>
          <w:bCs/>
        </w:rPr>
      </w:pPr>
      <w:r w:rsidRPr="008F580C">
        <w:rPr>
          <w:rFonts w:ascii="Calibri" w:hAnsi="Calibri" w:cs="Calibri"/>
          <w:b/>
          <w:bCs/>
        </w:rPr>
        <w:t>МИНИСТЕРСТВО ФИНАНСОВ РОССИЙСКОЙ ФЕДЕРАЦИИ</w:t>
      </w:r>
    </w:p>
    <w:p w:rsidR="008F580C" w:rsidRPr="008F580C" w:rsidRDefault="008F580C">
      <w:pPr>
        <w:widowControl w:val="0"/>
        <w:autoSpaceDE w:val="0"/>
        <w:autoSpaceDN w:val="0"/>
        <w:adjustRightInd w:val="0"/>
        <w:spacing w:after="0" w:line="240" w:lineRule="auto"/>
        <w:jc w:val="center"/>
        <w:rPr>
          <w:rFonts w:ascii="Calibri" w:hAnsi="Calibri" w:cs="Calibri"/>
          <w:b/>
          <w:bCs/>
        </w:rPr>
      </w:pPr>
    </w:p>
    <w:p w:rsidR="008F580C" w:rsidRPr="008F580C" w:rsidRDefault="008F580C">
      <w:pPr>
        <w:widowControl w:val="0"/>
        <w:autoSpaceDE w:val="0"/>
        <w:autoSpaceDN w:val="0"/>
        <w:adjustRightInd w:val="0"/>
        <w:spacing w:after="0" w:line="240" w:lineRule="auto"/>
        <w:jc w:val="center"/>
        <w:rPr>
          <w:rFonts w:ascii="Calibri" w:hAnsi="Calibri" w:cs="Calibri"/>
          <w:b/>
          <w:bCs/>
        </w:rPr>
      </w:pPr>
      <w:bookmarkStart w:id="3" w:name="Par28"/>
      <w:bookmarkEnd w:id="3"/>
      <w:r w:rsidRPr="008F580C">
        <w:rPr>
          <w:rFonts w:ascii="Calibri" w:hAnsi="Calibri" w:cs="Calibri"/>
          <w:b/>
          <w:bCs/>
        </w:rPr>
        <w:t>ПИСЬМО</w:t>
      </w:r>
    </w:p>
    <w:p w:rsidR="008F580C" w:rsidRPr="008F580C" w:rsidRDefault="008F580C">
      <w:pPr>
        <w:widowControl w:val="0"/>
        <w:autoSpaceDE w:val="0"/>
        <w:autoSpaceDN w:val="0"/>
        <w:adjustRightInd w:val="0"/>
        <w:spacing w:after="0" w:line="240" w:lineRule="auto"/>
        <w:jc w:val="center"/>
        <w:rPr>
          <w:rFonts w:ascii="Calibri" w:hAnsi="Calibri" w:cs="Calibri"/>
          <w:b/>
          <w:bCs/>
        </w:rPr>
      </w:pPr>
      <w:r w:rsidRPr="008F580C">
        <w:rPr>
          <w:rFonts w:ascii="Calibri" w:hAnsi="Calibri" w:cs="Calibri"/>
          <w:b/>
          <w:bCs/>
        </w:rPr>
        <w:t>от 1 сентября 2014 г. N 03-11-09/43646</w:t>
      </w:r>
    </w:p>
    <w:p w:rsidR="008F580C" w:rsidRPr="008F580C" w:rsidRDefault="008F580C">
      <w:pPr>
        <w:widowControl w:val="0"/>
        <w:autoSpaceDE w:val="0"/>
        <w:autoSpaceDN w:val="0"/>
        <w:adjustRightInd w:val="0"/>
        <w:spacing w:after="0" w:line="240" w:lineRule="auto"/>
        <w:jc w:val="both"/>
        <w:rPr>
          <w:rFonts w:ascii="Calibri" w:hAnsi="Calibri" w:cs="Calibri"/>
        </w:rPr>
      </w:pPr>
    </w:p>
    <w:p w:rsidR="008F580C" w:rsidRPr="008F580C" w:rsidRDefault="008F580C">
      <w:pPr>
        <w:widowControl w:val="0"/>
        <w:autoSpaceDE w:val="0"/>
        <w:autoSpaceDN w:val="0"/>
        <w:adjustRightInd w:val="0"/>
        <w:spacing w:after="0" w:line="240" w:lineRule="auto"/>
        <w:ind w:firstLine="540"/>
        <w:jc w:val="both"/>
        <w:rPr>
          <w:rFonts w:ascii="Calibri" w:hAnsi="Calibri" w:cs="Calibri"/>
        </w:rPr>
      </w:pPr>
      <w:r w:rsidRPr="008F580C">
        <w:rPr>
          <w:rFonts w:ascii="Calibri" w:hAnsi="Calibri" w:cs="Calibri"/>
        </w:rPr>
        <w:t>Департамент налоговой и таможенно-тарифной политики рассмотрел письмо по вопросу уменьшения индивидуальным предпринимателем, не производящим выплаты и иные вознаграждения физическим лицам, налога, уплачиваемого в связи с применением упрощенной системы налогообложения, на суммы страховых взносов и сообщает следующее.</w:t>
      </w:r>
    </w:p>
    <w:p w:rsidR="008F580C" w:rsidRPr="008F580C" w:rsidRDefault="008F580C">
      <w:pPr>
        <w:widowControl w:val="0"/>
        <w:autoSpaceDE w:val="0"/>
        <w:autoSpaceDN w:val="0"/>
        <w:adjustRightInd w:val="0"/>
        <w:spacing w:after="0" w:line="240" w:lineRule="auto"/>
        <w:ind w:firstLine="540"/>
        <w:jc w:val="both"/>
        <w:rPr>
          <w:rFonts w:ascii="Calibri" w:hAnsi="Calibri" w:cs="Calibri"/>
        </w:rPr>
      </w:pPr>
      <w:proofErr w:type="gramStart"/>
      <w:r w:rsidRPr="008F580C">
        <w:rPr>
          <w:rFonts w:ascii="Calibri" w:hAnsi="Calibri" w:cs="Calibri"/>
        </w:rPr>
        <w:t xml:space="preserve">В соответствии с </w:t>
      </w:r>
      <w:hyperlink r:id="rId5" w:history="1">
        <w:r w:rsidRPr="008F580C">
          <w:rPr>
            <w:rFonts w:ascii="Calibri" w:hAnsi="Calibri" w:cs="Calibri"/>
          </w:rPr>
          <w:t>частью 1 статьи 14</w:t>
        </w:r>
      </w:hyperlink>
      <w:r w:rsidRPr="008F580C">
        <w:rPr>
          <w:rFonts w:ascii="Calibri" w:hAnsi="Calibri" w:cs="Calibri"/>
        </w:rPr>
        <w:t xml:space="preserve"> Федерального закона от 24 июля 2009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(далее - Закон N 212-ФЗ) индивидуальные предприниматели, не производящие выплат и иных вознаграждений физическим лицам, уплачивают страховые взносы в Пенсионный фонд Российской Федерации и Федеральный фонд обязательного медицинского</w:t>
      </w:r>
      <w:proofErr w:type="gramEnd"/>
      <w:r w:rsidRPr="008F580C">
        <w:rPr>
          <w:rFonts w:ascii="Calibri" w:hAnsi="Calibri" w:cs="Calibri"/>
        </w:rPr>
        <w:t xml:space="preserve"> страхования в фиксированных размерах.</w:t>
      </w:r>
    </w:p>
    <w:p w:rsidR="008F580C" w:rsidRPr="008F580C" w:rsidRDefault="008F580C">
      <w:pPr>
        <w:widowControl w:val="0"/>
        <w:autoSpaceDE w:val="0"/>
        <w:autoSpaceDN w:val="0"/>
        <w:adjustRightInd w:val="0"/>
        <w:spacing w:after="0" w:line="240" w:lineRule="auto"/>
        <w:ind w:firstLine="540"/>
        <w:jc w:val="both"/>
        <w:rPr>
          <w:rFonts w:ascii="Calibri" w:hAnsi="Calibri" w:cs="Calibri"/>
        </w:rPr>
      </w:pPr>
      <w:hyperlink r:id="rId6" w:history="1">
        <w:proofErr w:type="gramStart"/>
        <w:r w:rsidRPr="008F580C">
          <w:rPr>
            <w:rFonts w:ascii="Calibri" w:hAnsi="Calibri" w:cs="Calibri"/>
          </w:rPr>
          <w:t>Подпунктом 1 пункта 3.1 статьи 346.21</w:t>
        </w:r>
      </w:hyperlink>
      <w:r w:rsidRPr="008F580C">
        <w:rPr>
          <w:rFonts w:ascii="Calibri" w:hAnsi="Calibri" w:cs="Calibri"/>
        </w:rPr>
        <w:t xml:space="preserve"> Налогового кодекса Российской Федерации (далее - Кодекс) установлено, что налогоплательщики, перешедшие на применение упрощенной системы налогообложения и выбравшие в качестве объекта налогообложения доходы, уменьшают сумму налога (авансовых платежей по налогу), исчисленную за налоговый (отчетный) период, на сумму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w:t>
      </w:r>
      <w:proofErr w:type="gramEnd"/>
      <w:r w:rsidRPr="008F580C">
        <w:rPr>
          <w:rFonts w:ascii="Calibri" w:hAnsi="Calibri" w:cs="Calibri"/>
        </w:rPr>
        <w:t xml:space="preserve">, обязательное медицинское страхование, обязательное социальное страхование от несчастных случаев на производстве и профессиональных заболеваний, уплаченных (в пределах исчисленных сумм) в </w:t>
      </w:r>
      <w:r w:rsidRPr="008F580C">
        <w:rPr>
          <w:rFonts w:ascii="Calibri" w:hAnsi="Calibri" w:cs="Calibri"/>
        </w:rPr>
        <w:lastRenderedPageBreak/>
        <w:t>данном налоговом (отчетном) периоде в соответствии с законодательством Российской Федерации.</w:t>
      </w:r>
    </w:p>
    <w:p w:rsidR="008F580C" w:rsidRPr="008F580C" w:rsidRDefault="008F580C">
      <w:pPr>
        <w:widowControl w:val="0"/>
        <w:autoSpaceDE w:val="0"/>
        <w:autoSpaceDN w:val="0"/>
        <w:adjustRightInd w:val="0"/>
        <w:spacing w:after="0" w:line="240" w:lineRule="auto"/>
        <w:ind w:firstLine="540"/>
        <w:jc w:val="both"/>
        <w:rPr>
          <w:rFonts w:ascii="Calibri" w:hAnsi="Calibri" w:cs="Calibri"/>
        </w:rPr>
      </w:pPr>
      <w:proofErr w:type="gramStart"/>
      <w:r w:rsidRPr="008F580C">
        <w:rPr>
          <w:rFonts w:ascii="Calibri" w:hAnsi="Calibri" w:cs="Calibri"/>
        </w:rPr>
        <w:t xml:space="preserve">В соответствии с </w:t>
      </w:r>
      <w:hyperlink r:id="rId7" w:history="1">
        <w:r w:rsidRPr="008F580C">
          <w:rPr>
            <w:rFonts w:ascii="Calibri" w:hAnsi="Calibri" w:cs="Calibri"/>
          </w:rPr>
          <w:t>пунктом 3.1 статьи 346.21</w:t>
        </w:r>
      </w:hyperlink>
      <w:r w:rsidRPr="008F580C">
        <w:rPr>
          <w:rFonts w:ascii="Calibri" w:hAnsi="Calibri" w:cs="Calibri"/>
        </w:rPr>
        <w:t xml:space="preserve"> Кодекса индивидуальные предприниматели, перешедшие на применение упрощенной системы налогообложения с объектом налогообложения в виде доходов и не производящие выплаты и иные вознаграждения физическим лицам, уменьшают сумму налога (авансовых платежей по налогу) на уплаченные страховые взносы в Пенсионный фонд Российской Федерации и Федеральный фонд обязательного медицинского страхования в фиксированном размере.</w:t>
      </w:r>
      <w:proofErr w:type="gramEnd"/>
    </w:p>
    <w:p w:rsidR="008F580C" w:rsidRPr="008F580C" w:rsidRDefault="008F580C">
      <w:pPr>
        <w:widowControl w:val="0"/>
        <w:autoSpaceDE w:val="0"/>
        <w:autoSpaceDN w:val="0"/>
        <w:adjustRightInd w:val="0"/>
        <w:spacing w:after="0" w:line="240" w:lineRule="auto"/>
        <w:ind w:firstLine="540"/>
        <w:jc w:val="both"/>
        <w:rPr>
          <w:rFonts w:ascii="Calibri" w:hAnsi="Calibri" w:cs="Calibri"/>
        </w:rPr>
      </w:pPr>
      <w:r w:rsidRPr="008F580C">
        <w:rPr>
          <w:rFonts w:ascii="Calibri" w:hAnsi="Calibri" w:cs="Calibri"/>
        </w:rPr>
        <w:t>При этом вышеуказанные налогоплательщики уменьшают сумму налога (авансовых платежей по налогу) на уплаченные страховые взносы без применения ограничения в виде 50 процентов от суммы данного налога.</w:t>
      </w:r>
    </w:p>
    <w:p w:rsidR="008F580C" w:rsidRPr="008F580C" w:rsidRDefault="008F580C">
      <w:pPr>
        <w:widowControl w:val="0"/>
        <w:autoSpaceDE w:val="0"/>
        <w:autoSpaceDN w:val="0"/>
        <w:adjustRightInd w:val="0"/>
        <w:spacing w:after="0" w:line="240" w:lineRule="auto"/>
        <w:ind w:firstLine="540"/>
        <w:jc w:val="both"/>
        <w:rPr>
          <w:rFonts w:ascii="Calibri" w:hAnsi="Calibri" w:cs="Calibri"/>
        </w:rPr>
      </w:pPr>
      <w:proofErr w:type="gramStart"/>
      <w:r w:rsidRPr="008F580C">
        <w:rPr>
          <w:rFonts w:ascii="Calibri" w:hAnsi="Calibri" w:cs="Calibri"/>
        </w:rPr>
        <w:t>Таким образом, налогоплательщики вправе уменьшить сумму исчисленного налога (авансовых платежей по налогу), уплачиваемого в связи с применением упрощенной системы налогообложения, за I квартал 2013 года на сумму уплаченных (в пределах исчисленных сумм) в данном периоде страховых взносов, а также на сумму погашенной задолженности по уплате страховых взносов за отчетные периоды 2012 года.</w:t>
      </w:r>
      <w:proofErr w:type="gramEnd"/>
    </w:p>
    <w:p w:rsidR="008F580C" w:rsidRPr="008F580C" w:rsidRDefault="008F580C">
      <w:pPr>
        <w:widowControl w:val="0"/>
        <w:autoSpaceDE w:val="0"/>
        <w:autoSpaceDN w:val="0"/>
        <w:adjustRightInd w:val="0"/>
        <w:spacing w:after="0" w:line="240" w:lineRule="auto"/>
        <w:jc w:val="both"/>
        <w:rPr>
          <w:rFonts w:ascii="Calibri" w:hAnsi="Calibri" w:cs="Calibri"/>
        </w:rPr>
      </w:pPr>
    </w:p>
    <w:p w:rsidR="008F580C" w:rsidRPr="008F580C" w:rsidRDefault="008F580C">
      <w:pPr>
        <w:widowControl w:val="0"/>
        <w:autoSpaceDE w:val="0"/>
        <w:autoSpaceDN w:val="0"/>
        <w:adjustRightInd w:val="0"/>
        <w:spacing w:after="0" w:line="240" w:lineRule="auto"/>
        <w:jc w:val="both"/>
        <w:rPr>
          <w:rFonts w:ascii="Calibri" w:hAnsi="Calibri" w:cs="Calibri"/>
        </w:rPr>
      </w:pPr>
    </w:p>
    <w:p w:rsidR="008F580C" w:rsidRPr="008F580C" w:rsidRDefault="008F580C">
      <w:pPr>
        <w:widowControl w:val="0"/>
        <w:autoSpaceDE w:val="0"/>
        <w:autoSpaceDN w:val="0"/>
        <w:adjustRightInd w:val="0"/>
        <w:spacing w:after="0" w:line="240" w:lineRule="auto"/>
        <w:jc w:val="both"/>
        <w:rPr>
          <w:rFonts w:ascii="Calibri" w:hAnsi="Calibri" w:cs="Calibri"/>
        </w:rPr>
      </w:pPr>
    </w:p>
    <w:p w:rsidR="008F580C" w:rsidRPr="008F580C" w:rsidRDefault="008F580C">
      <w:pPr>
        <w:widowControl w:val="0"/>
        <w:autoSpaceDE w:val="0"/>
        <w:autoSpaceDN w:val="0"/>
        <w:adjustRightInd w:val="0"/>
        <w:spacing w:after="0" w:line="240" w:lineRule="auto"/>
        <w:jc w:val="right"/>
        <w:rPr>
          <w:rFonts w:ascii="Calibri" w:hAnsi="Calibri" w:cs="Calibri"/>
          <w:i/>
        </w:rPr>
      </w:pPr>
      <w:r w:rsidRPr="008F580C">
        <w:rPr>
          <w:rFonts w:ascii="Calibri" w:hAnsi="Calibri" w:cs="Calibri"/>
          <w:i/>
        </w:rPr>
        <w:t>Заместитель директора Департамента</w:t>
      </w:r>
    </w:p>
    <w:p w:rsidR="008F580C" w:rsidRPr="008F580C" w:rsidRDefault="008F580C">
      <w:pPr>
        <w:widowControl w:val="0"/>
        <w:autoSpaceDE w:val="0"/>
        <w:autoSpaceDN w:val="0"/>
        <w:adjustRightInd w:val="0"/>
        <w:spacing w:after="0" w:line="240" w:lineRule="auto"/>
        <w:jc w:val="right"/>
        <w:rPr>
          <w:rFonts w:ascii="Calibri" w:hAnsi="Calibri" w:cs="Calibri"/>
          <w:i/>
        </w:rPr>
      </w:pPr>
      <w:r w:rsidRPr="008F580C">
        <w:rPr>
          <w:rFonts w:ascii="Calibri" w:hAnsi="Calibri" w:cs="Calibri"/>
          <w:i/>
        </w:rPr>
        <w:t>Р.А.С</w:t>
      </w:r>
      <w:bookmarkEnd w:id="1"/>
      <w:r w:rsidRPr="008F580C">
        <w:rPr>
          <w:rFonts w:ascii="Calibri" w:hAnsi="Calibri" w:cs="Calibri"/>
          <w:i/>
        </w:rPr>
        <w:t>ААКЯН</w:t>
      </w:r>
    </w:p>
    <w:sectPr w:rsidR="008F580C" w:rsidRPr="008F580C" w:rsidSect="00527D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80C"/>
    <w:rsid w:val="006F7274"/>
    <w:rsid w:val="008F5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5BD59CE01AD0745EFF615E83DB3D0DE08A746C0495FB5AE4720FF09A35D120981FF4BEF6017W1IC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5BD59CE01AD0745EFF615E83DB3D0DE08A746C0495FB5AE4720FF09A35D120981FF4BE06811W1IDM" TargetMode="External"/><Relationship Id="rId5" Type="http://schemas.openxmlformats.org/officeDocument/2006/relationships/hyperlink" Target="consultantplus://offline/ref=C5BD59CE01AD0745EFF615E83DB3D0DE08A645C84B50B5AE4720FF09A35D120981FF4BE461W1I1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3416</Characters>
  <Application>Microsoft Office Word</Application>
  <DocSecurity>0</DocSecurity>
  <Lines>28</Lines>
  <Paragraphs>8</Paragraphs>
  <ScaleCrop>false</ScaleCrop>
  <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Александр Николаевич</dc:creator>
  <cp:lastModifiedBy>Иванов Александр Николаевич</cp:lastModifiedBy>
  <cp:revision>1</cp:revision>
  <dcterms:created xsi:type="dcterms:W3CDTF">2014-11-28T12:08:00Z</dcterms:created>
  <dcterms:modified xsi:type="dcterms:W3CDTF">2014-11-28T12:09:00Z</dcterms:modified>
</cp:coreProperties>
</file>